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DE02DD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Investor potřebuje před stavbou získat šest desítek razítek, často na ně čeká celý rok</w:t>
      </w:r>
    </w:p>
    <w:p w:rsidR="00F368A9" w:rsidRDefault="00DE02DD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11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B82C1D">
        <w:rPr>
          <w:rFonts w:ascii="Arial" w:hAnsi="Arial" w:cs="Arial"/>
          <w:color w:val="000000" w:themeColor="text1"/>
          <w:sz w:val="24"/>
        </w:rPr>
        <w:t>1</w:t>
      </w:r>
      <w:r w:rsidR="00AC0EFC">
        <w:rPr>
          <w:rFonts w:ascii="Arial" w:hAnsi="Arial" w:cs="Arial"/>
          <w:color w:val="000000" w:themeColor="text1"/>
          <w:sz w:val="24"/>
        </w:rPr>
        <w:t>2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536572">
        <w:rPr>
          <w:rFonts w:ascii="Arial" w:hAnsi="Arial" w:cs="Arial"/>
          <w:color w:val="000000" w:themeColor="text1"/>
          <w:sz w:val="24"/>
        </w:rPr>
        <w:t>8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 xml:space="preserve">Dva roky prázdnin s trochou nadsázky potřebuje každý, kdo se rozhodne v Česku stavět. Musí totiž oběhnout desítky úřadů a získat od nich stanovisko ke stavebnímu záměru. </w:t>
      </w:r>
      <w:r w:rsidR="00F368A9">
        <w:rPr>
          <w:rFonts w:ascii="Arial" w:hAnsi="Arial" w:cs="Arial"/>
          <w:color w:val="000000" w:themeColor="text1"/>
          <w:sz w:val="24"/>
        </w:rPr>
        <w:t>U jednoho našeho aktuálně připravovaného menšího projektu s několika desítkami bytů jsme spočítali, že před podáním žádosti o územní rozhodnutí jsme museli oslovit rovnou šedesátku takzvaných „dotčených orgánů státní správy“ a jiných organizací. Podobné úřední martyrium však musí podstoupit každý stavební investor.</w:t>
      </w:r>
    </w:p>
    <w:p w:rsidR="00227E51" w:rsidRDefault="00F368A9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Kromě například „očekávaných“ odborů územního rozvoje </w:t>
      </w:r>
      <w:r w:rsidR="00227E51">
        <w:rPr>
          <w:rFonts w:ascii="Arial" w:hAnsi="Arial" w:cs="Arial"/>
          <w:color w:val="000000" w:themeColor="text1"/>
          <w:sz w:val="24"/>
        </w:rPr>
        <w:t xml:space="preserve">či památkové péče se musí vyjádřit také například Státní energetická inspekce, Hasičský záchranný sbor či v případě hlavního města též Povodí Vltavy nebo Lesy hlavního města Prahy. Dopravou se pak zabývá hned několik institucí, namátkou například Odbor dopravních agend Magistrátu hlavního města Prahy, Odbor rozvoje a financování dopravy </w:t>
      </w:r>
      <w:r w:rsidR="00227E51">
        <w:rPr>
          <w:rFonts w:ascii="Arial" w:hAnsi="Arial" w:cs="Arial"/>
          <w:color w:val="000000" w:themeColor="text1"/>
          <w:sz w:val="24"/>
        </w:rPr>
        <w:t>Magistrátu hlavního města Prahy</w:t>
      </w:r>
      <w:r w:rsidR="00227E51">
        <w:rPr>
          <w:rFonts w:ascii="Arial" w:hAnsi="Arial" w:cs="Arial"/>
          <w:color w:val="000000" w:themeColor="text1"/>
          <w:sz w:val="24"/>
        </w:rPr>
        <w:t xml:space="preserve">, odbor dopravy příslušné městské části či dopravní inspektorát Policie ČR. Stejnou problematiku tak řeší více úředníků, což kromě zbytečného papírování přináší i vyšší výdaje státnímu rozpočtu. </w:t>
      </w:r>
    </w:p>
    <w:p w:rsidR="00F368A9" w:rsidRDefault="00227E5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Výrazný podíl na počtu oslovovaných institucí mají správci sítí, kterých je v našem případě takřka neuvěřitelných 42. </w:t>
      </w:r>
      <w:r w:rsidR="001E344B">
        <w:rPr>
          <w:rFonts w:ascii="Arial" w:hAnsi="Arial" w:cs="Arial"/>
          <w:color w:val="000000" w:themeColor="text1"/>
          <w:sz w:val="24"/>
        </w:rPr>
        <w:t>Jde o mix státních úřadů, městských společností a soukromých firem. I zde by šlo seznam výrazně zredukovat. Jen pražský dopravní podnik se vyjadřuje hned třikrát. Jednou jeho Svodná komise, pak oddělení pro tramvaje a nakonec také oddělení pro metro.</w:t>
      </w:r>
    </w:p>
    <w:p w:rsidR="00DE02DD" w:rsidRDefault="00FE6030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Zahájení stavby však komplikuje nejen obrovský počet nutných razítek, ale hlavně doba vyřizování. P</w:t>
      </w:r>
      <w:r w:rsidR="00763C9F">
        <w:rPr>
          <w:rFonts w:ascii="Arial" w:hAnsi="Arial" w:cs="Arial"/>
          <w:color w:val="000000" w:themeColor="text1"/>
          <w:sz w:val="24"/>
        </w:rPr>
        <w:t xml:space="preserve">řestože správní řád určuje třicetidenní lhůtu pro vyjádření, která se může u komplikovaných případů protáhnout na dvojnásobek, realita je často jiná. Existují úřady, které si dávají na čas a rozhodnutí vydají až za </w:t>
      </w:r>
      <w:proofErr w:type="gramStart"/>
      <w:r w:rsidR="00763C9F">
        <w:rPr>
          <w:rFonts w:ascii="Arial" w:hAnsi="Arial" w:cs="Arial"/>
          <w:color w:val="000000" w:themeColor="text1"/>
          <w:sz w:val="24"/>
        </w:rPr>
        <w:t>rok.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Nepomůže ani pravidelná urgence, </w:t>
      </w:r>
      <w:r w:rsidR="001D0848">
        <w:rPr>
          <w:rFonts w:ascii="Arial" w:hAnsi="Arial" w:cs="Arial"/>
          <w:color w:val="000000" w:themeColor="text1"/>
          <w:sz w:val="24"/>
        </w:rPr>
        <w:t>rekordmani tak mají průměrnou lhůtu pro vyjádření kolem osmi měsíců. A to jsme se pořád ještě nedostali ani k podání žádosti o územní rozhodnutí. Investor se tak musí připravit na to, že od podání stavebního záměru do kopnutí do země uběhnou dlouhé roky. U středně velkých rezidenčních projektů v Praze mluvíme průměrně o pěti letech.</w:t>
      </w:r>
    </w:p>
    <w:p w:rsidR="001D0848" w:rsidRDefault="001D0848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Každý rozumně uvažující člověk tuší, že je něco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špatně.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Současná legislativa je nastavena tak, že jakékoliv nové výstavbě v podstatě hází klacky pod nohy. Kam to vede, vidíme poslední dobou stále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častěji. </w:t>
      </w:r>
      <w:proofErr w:type="gramEnd"/>
      <w:r>
        <w:rPr>
          <w:rFonts w:ascii="Arial" w:hAnsi="Arial" w:cs="Arial"/>
          <w:color w:val="000000" w:themeColor="text1"/>
          <w:sz w:val="24"/>
        </w:rPr>
        <w:t>Extrémní nedostatek nových bytů a s tím spojené rostoucí ceny, nedokončená dálniční síť a stále chybějící obchvaty spousty měst.</w:t>
      </w:r>
    </w:p>
    <w:p w:rsidR="001D0848" w:rsidRDefault="001D0848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Řešení je přitom jednoduché a naštěstí se zdá, že by mohlo přijít už velmi brzy. Ministerstvo pro místní rozvoj chce totiž upravit stavební zákon tak, že do něj zavede takzvanou fikci souhlasu. Ta </w:t>
      </w:r>
      <w:r>
        <w:rPr>
          <w:rFonts w:ascii="Arial" w:hAnsi="Arial" w:cs="Arial"/>
          <w:color w:val="000000" w:themeColor="text1"/>
          <w:sz w:val="24"/>
        </w:rPr>
        <w:lastRenderedPageBreak/>
        <w:t xml:space="preserve">znamená, že pokud by se dotčený orgán, úřad či jiná instituce nevyjádřil do 30 dnů, či v případě složitějších řízení do 60 dnů, tak by se to bralo jako automatický souhlas. Stavebníkům by pak výrazně ulevilo také to, </w:t>
      </w:r>
      <w:r w:rsidR="00C448DC">
        <w:rPr>
          <w:rFonts w:ascii="Arial" w:hAnsi="Arial" w:cs="Arial"/>
          <w:color w:val="000000" w:themeColor="text1"/>
          <w:sz w:val="24"/>
        </w:rPr>
        <w:t xml:space="preserve">že by si tato vyjádření obstarával sám stavební úřad, jako je tomu například v sousedním Německu. </w:t>
      </w:r>
    </w:p>
    <w:p w:rsidR="00DE02DD" w:rsidRDefault="00DE02DD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3F7682" w:rsidRDefault="007A206A" w:rsidP="009757F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sectPr w:rsidR="003F76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A6" w:rsidRDefault="00FD01A6" w:rsidP="00034CB5">
      <w:pPr>
        <w:spacing w:after="0" w:line="240" w:lineRule="auto"/>
      </w:pPr>
      <w:r>
        <w:separator/>
      </w:r>
    </w:p>
  </w:endnote>
  <w:endnote w:type="continuationSeparator" w:id="0">
    <w:p w:rsidR="00FD01A6" w:rsidRDefault="00FD01A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A6" w:rsidRDefault="00FD01A6" w:rsidP="00034CB5">
      <w:pPr>
        <w:spacing w:after="0" w:line="240" w:lineRule="auto"/>
      </w:pPr>
      <w:r>
        <w:separator/>
      </w:r>
    </w:p>
  </w:footnote>
  <w:footnote w:type="continuationSeparator" w:id="0">
    <w:p w:rsidR="00FD01A6" w:rsidRDefault="00FD01A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DE02D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82C1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AC0EF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53657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DE02D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82C1D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AC0EFC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536572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5F90"/>
    <w:rsid w:val="00036A53"/>
    <w:rsid w:val="00061EF8"/>
    <w:rsid w:val="000743B2"/>
    <w:rsid w:val="00084DDE"/>
    <w:rsid w:val="00087948"/>
    <w:rsid w:val="000C1A18"/>
    <w:rsid w:val="000D0021"/>
    <w:rsid w:val="000F335A"/>
    <w:rsid w:val="000F71CA"/>
    <w:rsid w:val="00110F7D"/>
    <w:rsid w:val="0016145C"/>
    <w:rsid w:val="00167389"/>
    <w:rsid w:val="001C69EF"/>
    <w:rsid w:val="001D0848"/>
    <w:rsid w:val="001E344B"/>
    <w:rsid w:val="001E55DD"/>
    <w:rsid w:val="001F5CC4"/>
    <w:rsid w:val="002053C2"/>
    <w:rsid w:val="002063E0"/>
    <w:rsid w:val="00210C37"/>
    <w:rsid w:val="002178DB"/>
    <w:rsid w:val="00227E51"/>
    <w:rsid w:val="002344E8"/>
    <w:rsid w:val="00237159"/>
    <w:rsid w:val="00242738"/>
    <w:rsid w:val="002939C6"/>
    <w:rsid w:val="002B32E3"/>
    <w:rsid w:val="002C1D81"/>
    <w:rsid w:val="002F1B85"/>
    <w:rsid w:val="003061AA"/>
    <w:rsid w:val="003239AE"/>
    <w:rsid w:val="00323E63"/>
    <w:rsid w:val="00381522"/>
    <w:rsid w:val="003870A5"/>
    <w:rsid w:val="00391271"/>
    <w:rsid w:val="003C452F"/>
    <w:rsid w:val="003D5D76"/>
    <w:rsid w:val="003E2230"/>
    <w:rsid w:val="003F4C8A"/>
    <w:rsid w:val="003F7682"/>
    <w:rsid w:val="004019BF"/>
    <w:rsid w:val="00401EEF"/>
    <w:rsid w:val="0041364F"/>
    <w:rsid w:val="004248DF"/>
    <w:rsid w:val="00432F85"/>
    <w:rsid w:val="00443B97"/>
    <w:rsid w:val="00447100"/>
    <w:rsid w:val="00470205"/>
    <w:rsid w:val="004778BD"/>
    <w:rsid w:val="004925BC"/>
    <w:rsid w:val="00492D98"/>
    <w:rsid w:val="004C4DFF"/>
    <w:rsid w:val="004E2265"/>
    <w:rsid w:val="004F10A8"/>
    <w:rsid w:val="005022F0"/>
    <w:rsid w:val="00505D9D"/>
    <w:rsid w:val="005305D8"/>
    <w:rsid w:val="00536572"/>
    <w:rsid w:val="00536838"/>
    <w:rsid w:val="00575E88"/>
    <w:rsid w:val="00590E2C"/>
    <w:rsid w:val="005A7AE1"/>
    <w:rsid w:val="005E0448"/>
    <w:rsid w:val="00603447"/>
    <w:rsid w:val="00614074"/>
    <w:rsid w:val="006150A6"/>
    <w:rsid w:val="00626B99"/>
    <w:rsid w:val="00633CC5"/>
    <w:rsid w:val="006363C0"/>
    <w:rsid w:val="00675481"/>
    <w:rsid w:val="0067693A"/>
    <w:rsid w:val="006771DD"/>
    <w:rsid w:val="00680985"/>
    <w:rsid w:val="006B5984"/>
    <w:rsid w:val="0070517B"/>
    <w:rsid w:val="007435CE"/>
    <w:rsid w:val="00763C9F"/>
    <w:rsid w:val="00787934"/>
    <w:rsid w:val="007967DF"/>
    <w:rsid w:val="007A206A"/>
    <w:rsid w:val="007A387D"/>
    <w:rsid w:val="007C71B4"/>
    <w:rsid w:val="007D0424"/>
    <w:rsid w:val="007E0D6F"/>
    <w:rsid w:val="007E576A"/>
    <w:rsid w:val="008071D0"/>
    <w:rsid w:val="0082673E"/>
    <w:rsid w:val="008314B8"/>
    <w:rsid w:val="0083543B"/>
    <w:rsid w:val="008762B1"/>
    <w:rsid w:val="0088016A"/>
    <w:rsid w:val="00880967"/>
    <w:rsid w:val="00882C53"/>
    <w:rsid w:val="00884961"/>
    <w:rsid w:val="008A4560"/>
    <w:rsid w:val="008C05F9"/>
    <w:rsid w:val="008E2D4B"/>
    <w:rsid w:val="008F0BCD"/>
    <w:rsid w:val="00910F40"/>
    <w:rsid w:val="00911267"/>
    <w:rsid w:val="00913CFB"/>
    <w:rsid w:val="00924755"/>
    <w:rsid w:val="0094409B"/>
    <w:rsid w:val="0094496E"/>
    <w:rsid w:val="009757F0"/>
    <w:rsid w:val="00975CDB"/>
    <w:rsid w:val="00975EB8"/>
    <w:rsid w:val="009A4CEA"/>
    <w:rsid w:val="009D4F11"/>
    <w:rsid w:val="009E2E40"/>
    <w:rsid w:val="009F1664"/>
    <w:rsid w:val="00A014CF"/>
    <w:rsid w:val="00A315F1"/>
    <w:rsid w:val="00A66035"/>
    <w:rsid w:val="00A801EE"/>
    <w:rsid w:val="00A97572"/>
    <w:rsid w:val="00AB0020"/>
    <w:rsid w:val="00AC0EFC"/>
    <w:rsid w:val="00AC5D7C"/>
    <w:rsid w:val="00AE5816"/>
    <w:rsid w:val="00AF5E7E"/>
    <w:rsid w:val="00B0754A"/>
    <w:rsid w:val="00B2288C"/>
    <w:rsid w:val="00B34457"/>
    <w:rsid w:val="00B63478"/>
    <w:rsid w:val="00B82C1D"/>
    <w:rsid w:val="00B92FB8"/>
    <w:rsid w:val="00BA0F4F"/>
    <w:rsid w:val="00BA3E54"/>
    <w:rsid w:val="00BE7D6D"/>
    <w:rsid w:val="00C06068"/>
    <w:rsid w:val="00C34385"/>
    <w:rsid w:val="00C363AF"/>
    <w:rsid w:val="00C448D5"/>
    <w:rsid w:val="00C448DC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60B4B"/>
    <w:rsid w:val="00D64D70"/>
    <w:rsid w:val="00D66CA2"/>
    <w:rsid w:val="00D7257F"/>
    <w:rsid w:val="00D946A2"/>
    <w:rsid w:val="00DB05E0"/>
    <w:rsid w:val="00DE02DD"/>
    <w:rsid w:val="00DF1D07"/>
    <w:rsid w:val="00DF3D93"/>
    <w:rsid w:val="00E026D3"/>
    <w:rsid w:val="00E10C75"/>
    <w:rsid w:val="00E36F8B"/>
    <w:rsid w:val="00E45448"/>
    <w:rsid w:val="00E50AF1"/>
    <w:rsid w:val="00E672A0"/>
    <w:rsid w:val="00E76E05"/>
    <w:rsid w:val="00E83953"/>
    <w:rsid w:val="00E90349"/>
    <w:rsid w:val="00E94889"/>
    <w:rsid w:val="00EB1562"/>
    <w:rsid w:val="00EB1B70"/>
    <w:rsid w:val="00EE6DAB"/>
    <w:rsid w:val="00EF30C6"/>
    <w:rsid w:val="00F14999"/>
    <w:rsid w:val="00F2497D"/>
    <w:rsid w:val="00F33532"/>
    <w:rsid w:val="00F368A9"/>
    <w:rsid w:val="00F502B2"/>
    <w:rsid w:val="00F527E8"/>
    <w:rsid w:val="00F538B8"/>
    <w:rsid w:val="00F5515B"/>
    <w:rsid w:val="00FA5B2A"/>
    <w:rsid w:val="00FA768F"/>
    <w:rsid w:val="00FC6630"/>
    <w:rsid w:val="00FD01A6"/>
    <w:rsid w:val="00FD0556"/>
    <w:rsid w:val="00FE6030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0B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0B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60B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036-E141-4510-AA76-04A7EFF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6</cp:revision>
  <cp:lastPrinted>2018-12-11T08:39:00Z</cp:lastPrinted>
  <dcterms:created xsi:type="dcterms:W3CDTF">2018-12-11T07:54:00Z</dcterms:created>
  <dcterms:modified xsi:type="dcterms:W3CDTF">2018-12-11T10:22:00Z</dcterms:modified>
</cp:coreProperties>
</file>