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41" w:rsidRDefault="00916E60" w:rsidP="0031114C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České stavebnictví </w:t>
      </w:r>
      <w:r w:rsidR="003435C2">
        <w:rPr>
          <w:rFonts w:ascii="Arial" w:hAnsi="Arial" w:cs="Arial"/>
          <w:b/>
          <w:sz w:val="44"/>
          <w:szCs w:val="44"/>
        </w:rPr>
        <w:t>loni</w:t>
      </w:r>
      <w:r>
        <w:rPr>
          <w:rFonts w:ascii="Arial" w:hAnsi="Arial" w:cs="Arial"/>
          <w:b/>
          <w:sz w:val="44"/>
          <w:szCs w:val="44"/>
        </w:rPr>
        <w:t xml:space="preserve"> rostlo, </w:t>
      </w:r>
      <w:r w:rsidR="003435C2">
        <w:rPr>
          <w:rFonts w:ascii="Arial" w:hAnsi="Arial" w:cs="Arial"/>
          <w:b/>
          <w:sz w:val="44"/>
          <w:szCs w:val="44"/>
        </w:rPr>
        <w:t>dařilo se i bytové výstavbě</w:t>
      </w:r>
      <w:r w:rsidR="00E947AA">
        <w:rPr>
          <w:rFonts w:ascii="Arial" w:hAnsi="Arial" w:cs="Arial"/>
          <w:b/>
          <w:sz w:val="44"/>
          <w:szCs w:val="44"/>
        </w:rPr>
        <w:t>.</w:t>
      </w:r>
    </w:p>
    <w:p w:rsidR="003435C2" w:rsidRDefault="003435C2" w:rsidP="002A6E57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6</w:t>
      </w:r>
      <w:r w:rsidR="0031114C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2</w:t>
      </w:r>
      <w:r w:rsidR="0031114C">
        <w:rPr>
          <w:rFonts w:ascii="Arial" w:hAnsi="Arial" w:cs="Arial"/>
          <w:color w:val="000000" w:themeColor="text1"/>
          <w:sz w:val="24"/>
        </w:rPr>
        <w:t>. 20</w:t>
      </w:r>
      <w:r w:rsidR="00916E60">
        <w:rPr>
          <w:rFonts w:ascii="Arial" w:hAnsi="Arial" w:cs="Arial"/>
          <w:color w:val="000000" w:themeColor="text1"/>
          <w:sz w:val="24"/>
        </w:rPr>
        <w:t>20</w:t>
      </w:r>
      <w:r w:rsidR="00BF679C">
        <w:rPr>
          <w:rFonts w:ascii="Arial" w:hAnsi="Arial" w:cs="Arial"/>
          <w:color w:val="000000" w:themeColor="text1"/>
          <w:sz w:val="24"/>
        </w:rPr>
        <w:t xml:space="preserve">, Praha – </w:t>
      </w:r>
      <w:r w:rsidR="001B7772">
        <w:rPr>
          <w:rFonts w:ascii="Arial" w:hAnsi="Arial" w:cs="Arial"/>
          <w:color w:val="000000" w:themeColor="text1"/>
          <w:sz w:val="24"/>
        </w:rPr>
        <w:t>České stavebnictví</w:t>
      </w:r>
      <w:r w:rsidR="00916E60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má za sebou úspěšný rok 2019, byť na jeho konci trochu zpomalilo. Celkem ale stavební produkce v loňském roce meziročně vzrostla o 2,3 procenta. </w:t>
      </w:r>
      <w:r>
        <w:rPr>
          <w:rFonts w:ascii="Arial" w:hAnsi="Arial" w:cs="Arial"/>
          <w:color w:val="000000" w:themeColor="text1"/>
          <w:sz w:val="24"/>
        </w:rPr>
        <w:t>Vyplývá to z aktuálních dat Českého statistického úřadu (ČSÚ).</w:t>
      </w:r>
      <w:r>
        <w:rPr>
          <w:rFonts w:ascii="Arial" w:hAnsi="Arial" w:cs="Arial"/>
          <w:color w:val="000000" w:themeColor="text1"/>
          <w:sz w:val="24"/>
        </w:rPr>
        <w:t xml:space="preserve"> O jedno procento stoupl počet zaměstnanců v oboru a jejich plat se zvýšil o 6,1 procenta. Počet stavebních zakázek uzavřených velkými firmami klesl o 5,2 procenta na 60 763, jejich hodnota však vzrostla o 5,3 procenta na 248,5 miliardy korun. Dalších 19,4 tisíce zakázek za celkem 168,4 miliardy korun měly firmy uzavřeny ke konci roku 2019.</w:t>
      </w:r>
    </w:p>
    <w:p w:rsidR="003435C2" w:rsidRDefault="003435C2" w:rsidP="002A6E57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Počet uzavřených stavebních zakázek ke konci roku je o 5,2 procenta vyšší než o rok dříve. Začátek roku tak pro stavebnictví bude znamenat pokračování růstu, i vzhledem k zatím spíše mírné zimě přející stavebním pracím. Dá se tedy očekávat, že mírný růst sektoru bude pokračovat i v prvních měsících letošního roku.</w:t>
      </w:r>
    </w:p>
    <w:p w:rsidR="003435C2" w:rsidRDefault="003435C2" w:rsidP="002A6E57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Výrazně se loni zlepšila také bytová výstavba, když stavební firmy v celém Česku dokončily celkem 36 422 nových bytů. To představuje meziroční nárůst o 7,6 procenta. </w:t>
      </w:r>
      <w:r w:rsidR="00497800">
        <w:rPr>
          <w:rFonts w:ascii="Arial" w:hAnsi="Arial" w:cs="Arial"/>
          <w:color w:val="000000" w:themeColor="text1"/>
          <w:sz w:val="24"/>
        </w:rPr>
        <w:t>Hodně se zlepšila i Praha, kde loni vyrostlo hned 6002 nových bytů, což je o 1784 více než před rokem. První místo však udržel Středočeský kraj, kde firmy postavily celkem 7035 nových bytů.</w:t>
      </w:r>
    </w:p>
    <w:p w:rsidR="00497800" w:rsidRDefault="00497800" w:rsidP="002A6E57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Pozitivní čísla se i přes zablokovaný proces povolování nových staveb dají očekávat i letos. Stavební firmy totiž loni zahájily stavbu 38 677 nových bytů, tedy o 16,8 procenta více než v roce 2018. Výrazný nárůst zaznamenalo hlavní město, kde ČSÚ spočítal celkem 5882 nově zahájených bytů. To je 2330 bytů více než v roce 2018 a zároveň nejlepší výsledek od roku 2008, kdy se v hlavním městě začalo stavět rovnou 6320 nových bytů. Jen o jediný byt více (5883) se začal stavět ve Středočeském kraji.</w:t>
      </w:r>
    </w:p>
    <w:p w:rsidR="00497800" w:rsidRDefault="00A4650A" w:rsidP="002A6E57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Tyto zdánlivě dobré zprávy však neznamenají, že by se začalo blýskat na lepší časy. Dostupnost bydlení se příliš nezmění, protože k zásadním změnám nedošlo. Povolovací proces je pořád extrémně složitý a povolení středně velkého rezidenčního projektu stále trvá pět a více let. </w:t>
      </w:r>
      <w:r w:rsidR="00E947AA">
        <w:rPr>
          <w:rFonts w:ascii="Arial" w:hAnsi="Arial" w:cs="Arial"/>
          <w:color w:val="000000" w:themeColor="text1"/>
          <w:sz w:val="24"/>
        </w:rPr>
        <w:t>Spíše než o současném stavu tak aktuální statistiky odráží to, že se firmám loni podařilo konečně získat všechna povolení na projekty, které často do povolovacího procesu poslaly už po minulé ekonomické krizi. Teprve s výrazným odstupem úspěšně završily stavební řízení a mohly zahájit stavbu.</w:t>
      </w:r>
    </w:p>
    <w:p w:rsidR="00E947AA" w:rsidRDefault="00E947AA" w:rsidP="002A6E57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Také v tomto roce bude více záležet na tom, jaké konkrétní rezidenční projekty se developerům podaří protáhnout nástrahami povolovacího procesu, než na vývoji ekonomiky či poptávky. I jeden velký projekt se stovkami bytů tak může celkovými statistikami významně zamávat. </w:t>
      </w:r>
      <w:r>
        <w:rPr>
          <w:rFonts w:ascii="Arial" w:hAnsi="Arial" w:cs="Arial"/>
          <w:color w:val="000000" w:themeColor="text1"/>
          <w:sz w:val="24"/>
        </w:rPr>
        <w:lastRenderedPageBreak/>
        <w:t xml:space="preserve">Takových je v povolovacím procesu mnoho a vzhledem k propadu bytové výstavby v minulých letech, kdy se </w:t>
      </w:r>
      <w:r w:rsidR="00B835B4">
        <w:rPr>
          <w:rFonts w:ascii="Arial" w:hAnsi="Arial" w:cs="Arial"/>
          <w:color w:val="000000" w:themeColor="text1"/>
          <w:sz w:val="24"/>
        </w:rPr>
        <w:t xml:space="preserve">často </w:t>
      </w:r>
      <w:r>
        <w:rPr>
          <w:rFonts w:ascii="Arial" w:hAnsi="Arial" w:cs="Arial"/>
          <w:color w:val="000000" w:themeColor="text1"/>
          <w:sz w:val="24"/>
        </w:rPr>
        <w:t>začalo v hlavním městě stavět jen kolem pouhých dvou tisíc nových bytů</w:t>
      </w:r>
      <w:r w:rsidR="00B835B4">
        <w:rPr>
          <w:rFonts w:ascii="Arial" w:hAnsi="Arial" w:cs="Arial"/>
          <w:color w:val="000000" w:themeColor="text1"/>
          <w:sz w:val="24"/>
        </w:rPr>
        <w:t xml:space="preserve"> ročně</w:t>
      </w:r>
      <w:r>
        <w:rPr>
          <w:rFonts w:ascii="Arial" w:hAnsi="Arial" w:cs="Arial"/>
          <w:color w:val="000000" w:themeColor="text1"/>
          <w:sz w:val="24"/>
        </w:rPr>
        <w:t>, by jejich rychlé povolení bylo více než potřeba. Praha novou bytovou výstavbu nutně potřebuje.</w:t>
      </w:r>
    </w:p>
    <w:p w:rsidR="002A6E57" w:rsidRDefault="002A6E57" w:rsidP="00EA0CE7">
      <w:pPr>
        <w:ind w:left="851" w:right="141"/>
        <w:rPr>
          <w:rFonts w:ascii="Arial" w:hAnsi="Arial" w:cs="Arial"/>
          <w:b/>
          <w:sz w:val="24"/>
        </w:rPr>
      </w:pPr>
    </w:p>
    <w:p w:rsidR="00EA0CE7" w:rsidRPr="009C3A6B" w:rsidRDefault="00EA0CE7" w:rsidP="00EA0CE7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EA0CE7" w:rsidRPr="009C3A6B" w:rsidRDefault="00EA0CE7" w:rsidP="00EA0CE7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E947AA" w:rsidRPr="00E92658" w:rsidRDefault="00EA0CE7" w:rsidP="00155A38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bookmarkStart w:id="0" w:name="_GoBack"/>
      <w:bookmarkEnd w:id="0"/>
    </w:p>
    <w:sectPr w:rsidR="00E947AA" w:rsidRPr="00E92658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B1" w:rsidRDefault="00E73AB1" w:rsidP="00034CB5">
      <w:pPr>
        <w:spacing w:after="0" w:line="240" w:lineRule="auto"/>
      </w:pPr>
      <w:r>
        <w:separator/>
      </w:r>
    </w:p>
  </w:endnote>
  <w:endnote w:type="continuationSeparator" w:id="0">
    <w:p w:rsidR="00E73AB1" w:rsidRDefault="00E73AB1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1D5662">
      <w:rPr>
        <w:noProof/>
        <w:lang w:eastAsia="cs-CZ"/>
      </w:rPr>
      <w:drawing>
        <wp:inline distT="0" distB="0" distL="0" distR="0" wp14:anchorId="57F85872" wp14:editId="6D65EBAC">
          <wp:extent cx="6886575" cy="1026066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footer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2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B1" w:rsidRDefault="00E73AB1" w:rsidP="00034CB5">
      <w:pPr>
        <w:spacing w:after="0" w:line="240" w:lineRule="auto"/>
      </w:pPr>
      <w:r>
        <w:separator/>
      </w:r>
    </w:p>
  </w:footnote>
  <w:footnote w:type="continuationSeparator" w:id="0">
    <w:p w:rsidR="00E73AB1" w:rsidRDefault="00E73AB1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3435C2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916E60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3435C2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916E60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10CF6"/>
    <w:rsid w:val="00013873"/>
    <w:rsid w:val="000220B9"/>
    <w:rsid w:val="00033034"/>
    <w:rsid w:val="00034C2E"/>
    <w:rsid w:val="00034CB5"/>
    <w:rsid w:val="00036A53"/>
    <w:rsid w:val="00054CD8"/>
    <w:rsid w:val="00056836"/>
    <w:rsid w:val="00056C18"/>
    <w:rsid w:val="00073028"/>
    <w:rsid w:val="000A5054"/>
    <w:rsid w:val="000C1A18"/>
    <w:rsid w:val="000D0021"/>
    <w:rsid w:val="000E6F8F"/>
    <w:rsid w:val="001203B0"/>
    <w:rsid w:val="00146EF5"/>
    <w:rsid w:val="00155A38"/>
    <w:rsid w:val="001A373D"/>
    <w:rsid w:val="001B7772"/>
    <w:rsid w:val="001C1A37"/>
    <w:rsid w:val="001C515E"/>
    <w:rsid w:val="001D5662"/>
    <w:rsid w:val="002053C2"/>
    <w:rsid w:val="002159D1"/>
    <w:rsid w:val="0023000D"/>
    <w:rsid w:val="0023250A"/>
    <w:rsid w:val="002478EA"/>
    <w:rsid w:val="00256A6E"/>
    <w:rsid w:val="00257C03"/>
    <w:rsid w:val="00275A59"/>
    <w:rsid w:val="002A6E57"/>
    <w:rsid w:val="002B5F04"/>
    <w:rsid w:val="002D3741"/>
    <w:rsid w:val="002E74F5"/>
    <w:rsid w:val="002F7D4C"/>
    <w:rsid w:val="0031114C"/>
    <w:rsid w:val="00340496"/>
    <w:rsid w:val="003435C2"/>
    <w:rsid w:val="00355F3E"/>
    <w:rsid w:val="00373E7A"/>
    <w:rsid w:val="003740AF"/>
    <w:rsid w:val="003757BC"/>
    <w:rsid w:val="003840B1"/>
    <w:rsid w:val="003848B6"/>
    <w:rsid w:val="00384CC3"/>
    <w:rsid w:val="003B5614"/>
    <w:rsid w:val="003D5D76"/>
    <w:rsid w:val="003E1D6E"/>
    <w:rsid w:val="003E2230"/>
    <w:rsid w:val="004019BF"/>
    <w:rsid w:val="0041364F"/>
    <w:rsid w:val="004144FA"/>
    <w:rsid w:val="004778BD"/>
    <w:rsid w:val="0048670E"/>
    <w:rsid w:val="00491F6B"/>
    <w:rsid w:val="004951B6"/>
    <w:rsid w:val="00497800"/>
    <w:rsid w:val="004A3095"/>
    <w:rsid w:val="004B6977"/>
    <w:rsid w:val="004C1D4D"/>
    <w:rsid w:val="004D2E9E"/>
    <w:rsid w:val="004F2E78"/>
    <w:rsid w:val="004F78E9"/>
    <w:rsid w:val="00504376"/>
    <w:rsid w:val="00505EB3"/>
    <w:rsid w:val="00523166"/>
    <w:rsid w:val="00553BCF"/>
    <w:rsid w:val="0059140F"/>
    <w:rsid w:val="005A72D9"/>
    <w:rsid w:val="005B26D4"/>
    <w:rsid w:val="005E0688"/>
    <w:rsid w:val="005F2546"/>
    <w:rsid w:val="00603447"/>
    <w:rsid w:val="0060652D"/>
    <w:rsid w:val="006179D3"/>
    <w:rsid w:val="0062291E"/>
    <w:rsid w:val="00627A89"/>
    <w:rsid w:val="00663F76"/>
    <w:rsid w:val="006705DE"/>
    <w:rsid w:val="006725D9"/>
    <w:rsid w:val="00691CB8"/>
    <w:rsid w:val="006947D0"/>
    <w:rsid w:val="0069547A"/>
    <w:rsid w:val="006B170F"/>
    <w:rsid w:val="006B3546"/>
    <w:rsid w:val="006D6300"/>
    <w:rsid w:val="006F00DC"/>
    <w:rsid w:val="006F6E58"/>
    <w:rsid w:val="00706AB6"/>
    <w:rsid w:val="00713742"/>
    <w:rsid w:val="00722A30"/>
    <w:rsid w:val="00732712"/>
    <w:rsid w:val="00783728"/>
    <w:rsid w:val="00787934"/>
    <w:rsid w:val="00795FD1"/>
    <w:rsid w:val="007A0258"/>
    <w:rsid w:val="007A11BF"/>
    <w:rsid w:val="007A4863"/>
    <w:rsid w:val="007B58F4"/>
    <w:rsid w:val="007C30DD"/>
    <w:rsid w:val="007C62A6"/>
    <w:rsid w:val="007C71B4"/>
    <w:rsid w:val="007E3363"/>
    <w:rsid w:val="007E5F3A"/>
    <w:rsid w:val="007F77BE"/>
    <w:rsid w:val="008071D0"/>
    <w:rsid w:val="00833087"/>
    <w:rsid w:val="008364CB"/>
    <w:rsid w:val="00871648"/>
    <w:rsid w:val="00880967"/>
    <w:rsid w:val="008968F2"/>
    <w:rsid w:val="00897339"/>
    <w:rsid w:val="008A4560"/>
    <w:rsid w:val="008C05F9"/>
    <w:rsid w:val="008C0FB6"/>
    <w:rsid w:val="008C4035"/>
    <w:rsid w:val="008C4142"/>
    <w:rsid w:val="008D1AFB"/>
    <w:rsid w:val="008D4923"/>
    <w:rsid w:val="008D6243"/>
    <w:rsid w:val="008F4669"/>
    <w:rsid w:val="008F4A5D"/>
    <w:rsid w:val="008F6146"/>
    <w:rsid w:val="00916E60"/>
    <w:rsid w:val="00925B4A"/>
    <w:rsid w:val="009263EB"/>
    <w:rsid w:val="00932542"/>
    <w:rsid w:val="00940127"/>
    <w:rsid w:val="009549C0"/>
    <w:rsid w:val="0097122A"/>
    <w:rsid w:val="00984577"/>
    <w:rsid w:val="009A06A7"/>
    <w:rsid w:val="009A4CEA"/>
    <w:rsid w:val="009A6604"/>
    <w:rsid w:val="009A6D41"/>
    <w:rsid w:val="009B4C88"/>
    <w:rsid w:val="009F0440"/>
    <w:rsid w:val="00A068C5"/>
    <w:rsid w:val="00A10DB0"/>
    <w:rsid w:val="00A22A01"/>
    <w:rsid w:val="00A32F6D"/>
    <w:rsid w:val="00A4650A"/>
    <w:rsid w:val="00A66035"/>
    <w:rsid w:val="00A93520"/>
    <w:rsid w:val="00A964CD"/>
    <w:rsid w:val="00AA48AE"/>
    <w:rsid w:val="00AB26C0"/>
    <w:rsid w:val="00AB50CE"/>
    <w:rsid w:val="00AE6F16"/>
    <w:rsid w:val="00B1745B"/>
    <w:rsid w:val="00B52B94"/>
    <w:rsid w:val="00B65774"/>
    <w:rsid w:val="00B704D4"/>
    <w:rsid w:val="00B774B1"/>
    <w:rsid w:val="00B835B4"/>
    <w:rsid w:val="00B92FB8"/>
    <w:rsid w:val="00B97885"/>
    <w:rsid w:val="00BA17A2"/>
    <w:rsid w:val="00BA3E54"/>
    <w:rsid w:val="00BA41B2"/>
    <w:rsid w:val="00BB2562"/>
    <w:rsid w:val="00BC5966"/>
    <w:rsid w:val="00BD1F40"/>
    <w:rsid w:val="00BD2BFB"/>
    <w:rsid w:val="00BD49E6"/>
    <w:rsid w:val="00BF679C"/>
    <w:rsid w:val="00C06068"/>
    <w:rsid w:val="00C1171A"/>
    <w:rsid w:val="00C133D0"/>
    <w:rsid w:val="00C17237"/>
    <w:rsid w:val="00C37229"/>
    <w:rsid w:val="00C46196"/>
    <w:rsid w:val="00C4776D"/>
    <w:rsid w:val="00C7252E"/>
    <w:rsid w:val="00C73A82"/>
    <w:rsid w:val="00C76F68"/>
    <w:rsid w:val="00C830CA"/>
    <w:rsid w:val="00C92CAE"/>
    <w:rsid w:val="00C9356D"/>
    <w:rsid w:val="00CA0C1F"/>
    <w:rsid w:val="00CA2F43"/>
    <w:rsid w:val="00CB48FF"/>
    <w:rsid w:val="00CD48A8"/>
    <w:rsid w:val="00D17842"/>
    <w:rsid w:val="00D24926"/>
    <w:rsid w:val="00D30A95"/>
    <w:rsid w:val="00D53A07"/>
    <w:rsid w:val="00D57219"/>
    <w:rsid w:val="00D75BF6"/>
    <w:rsid w:val="00D87F24"/>
    <w:rsid w:val="00D94BA7"/>
    <w:rsid w:val="00DF4A2A"/>
    <w:rsid w:val="00DF4C4D"/>
    <w:rsid w:val="00E32312"/>
    <w:rsid w:val="00E51E71"/>
    <w:rsid w:val="00E617D2"/>
    <w:rsid w:val="00E73AB1"/>
    <w:rsid w:val="00E92658"/>
    <w:rsid w:val="00E947AA"/>
    <w:rsid w:val="00EA0CE7"/>
    <w:rsid w:val="00EB40E0"/>
    <w:rsid w:val="00EC0364"/>
    <w:rsid w:val="00EC3CD8"/>
    <w:rsid w:val="00F2497D"/>
    <w:rsid w:val="00F41F5B"/>
    <w:rsid w:val="00F64628"/>
    <w:rsid w:val="00F943A8"/>
    <w:rsid w:val="00F95C17"/>
    <w:rsid w:val="00FA4315"/>
    <w:rsid w:val="00FA5EAE"/>
    <w:rsid w:val="00FC6630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455">
              <w:marLeft w:val="0"/>
              <w:marRight w:val="0"/>
              <w:marTop w:val="0"/>
              <w:marBottom w:val="0"/>
              <w:divBdr>
                <w:top w:val="single" w:sz="6" w:space="3" w:color="E6ECF0"/>
                <w:left w:val="single" w:sz="6" w:space="3" w:color="E6ECF0"/>
                <w:bottom w:val="single" w:sz="6" w:space="3" w:color="E6ECF0"/>
                <w:right w:val="single" w:sz="6" w:space="3" w:color="E6ECF0"/>
              </w:divBdr>
              <w:divsChild>
                <w:div w:id="1110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479">
              <w:marLeft w:val="0"/>
              <w:marRight w:val="0"/>
              <w:marTop w:val="0"/>
              <w:marBottom w:val="0"/>
              <w:divBdr>
                <w:top w:val="single" w:sz="6" w:space="3" w:color="E6ECF0"/>
                <w:left w:val="single" w:sz="6" w:space="3" w:color="E6ECF0"/>
                <w:bottom w:val="single" w:sz="6" w:space="3" w:color="E6ECF0"/>
                <w:right w:val="single" w:sz="6" w:space="3" w:color="E6ECF0"/>
              </w:divBdr>
              <w:divsChild>
                <w:div w:id="1718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FFD1-1E2E-4F5C-A950-2ED897B5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5</cp:revision>
  <cp:lastPrinted>2020-02-06T08:38:00Z</cp:lastPrinted>
  <dcterms:created xsi:type="dcterms:W3CDTF">2020-02-06T08:22:00Z</dcterms:created>
  <dcterms:modified xsi:type="dcterms:W3CDTF">2020-02-06T09:09:00Z</dcterms:modified>
</cp:coreProperties>
</file>