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D1" w:rsidRPr="00BE3270" w:rsidRDefault="00BE3270" w:rsidP="00C57DD1">
      <w:pPr>
        <w:ind w:left="709" w:right="850"/>
        <w:rPr>
          <w:rFonts w:ascii="Arial" w:hAnsi="Arial" w:cs="Arial"/>
          <w:b/>
          <w:sz w:val="43"/>
          <w:szCs w:val="43"/>
        </w:rPr>
      </w:pPr>
      <w:r w:rsidRPr="00BE3270">
        <w:rPr>
          <w:rFonts w:ascii="Arial" w:hAnsi="Arial" w:cs="Arial"/>
          <w:b/>
          <w:sz w:val="43"/>
          <w:szCs w:val="43"/>
        </w:rPr>
        <w:t xml:space="preserve">Předposlední etapa Panorama Kyje vyprodána, v celém projektu zbývá </w:t>
      </w:r>
      <w:r w:rsidR="00D34134">
        <w:rPr>
          <w:rFonts w:ascii="Arial" w:hAnsi="Arial" w:cs="Arial"/>
          <w:b/>
          <w:sz w:val="43"/>
          <w:szCs w:val="43"/>
        </w:rPr>
        <w:t>deset</w:t>
      </w:r>
      <w:r w:rsidRPr="00BE3270">
        <w:rPr>
          <w:rFonts w:ascii="Arial" w:hAnsi="Arial" w:cs="Arial"/>
          <w:b/>
          <w:sz w:val="43"/>
          <w:szCs w:val="43"/>
        </w:rPr>
        <w:t xml:space="preserve"> volných bytů</w:t>
      </w:r>
    </w:p>
    <w:p w:rsidR="00BE3270" w:rsidRDefault="00BE3270" w:rsidP="00C57DD1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14</w:t>
      </w:r>
      <w:r w:rsidR="00C57DD1">
        <w:rPr>
          <w:rFonts w:ascii="Arial" w:hAnsi="Arial" w:cs="Arial"/>
          <w:sz w:val="24"/>
        </w:rPr>
        <w:t>.</w:t>
      </w:r>
      <w:r w:rsidR="00C57DD1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C57DD1" w:rsidRPr="00FC6630">
        <w:rPr>
          <w:rFonts w:ascii="Arial" w:hAnsi="Arial" w:cs="Arial"/>
          <w:sz w:val="24"/>
        </w:rPr>
        <w:t>. 201</w:t>
      </w:r>
      <w:r w:rsidR="00C57DD1">
        <w:rPr>
          <w:rFonts w:ascii="Arial" w:hAnsi="Arial" w:cs="Arial"/>
          <w:sz w:val="24"/>
        </w:rPr>
        <w:t>8</w:t>
      </w:r>
      <w:r w:rsidR="00C57DD1" w:rsidRPr="00FC6630">
        <w:rPr>
          <w:rFonts w:ascii="Arial" w:hAnsi="Arial" w:cs="Arial"/>
          <w:sz w:val="24"/>
        </w:rPr>
        <w:t xml:space="preserve"> Praha </w:t>
      </w:r>
      <w:r w:rsidR="00C57DD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Obrovský zájem o byty v projektu Panorama Kyje způsobil, že se předposlední etapa zcela vyprodala. Stalo se tak zhruba půl roku před dokončením stavby. Zájemci o bydlení v této vyhledávané lokalitě mají poslední šanci získat zde bydlení. V aktuálně také rozestavěné poslední etapě zbývá posledních </w:t>
      </w:r>
      <w:r w:rsidR="00D34134">
        <w:rPr>
          <w:rFonts w:ascii="Arial" w:hAnsi="Arial" w:cs="Arial"/>
          <w:b/>
          <w:sz w:val="24"/>
        </w:rPr>
        <w:t>deset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volných bytů. Po dokončení obou etap na konci letošního roku vznikne zcela nová městská čtvrť s takřka tisícovkou bytů.</w:t>
      </w:r>
    </w:p>
    <w:p w:rsidR="00DD22B2" w:rsidRDefault="00C91903" w:rsidP="00C57DD1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„</w:t>
      </w:r>
      <w:r w:rsidR="00D66067">
        <w:rPr>
          <w:rFonts w:ascii="Arial" w:hAnsi="Arial" w:cs="Arial"/>
          <w:i/>
          <w:sz w:val="24"/>
        </w:rPr>
        <w:t xml:space="preserve">Atraktivita našeho velkého projektu v Kyjích, který je jedním z největších rezidenčních areálů v historii Prahy, </w:t>
      </w:r>
      <w:r w:rsidR="00C25C3D">
        <w:rPr>
          <w:rFonts w:ascii="Arial" w:hAnsi="Arial" w:cs="Arial"/>
          <w:i/>
          <w:sz w:val="24"/>
        </w:rPr>
        <w:t>se prokázala už při předchozích etapách, které se vyprodaly velmi rychle. Jsem rád, že i tyto dvě poslední etapy potvrzují dlouhodobý trend, že EKOSPOL prodá všechny byty dlouho před dokončením stavby. Je to potvrzením toho, že nabízíme byty s nejlepším poměrem kvality a ceny</w:t>
      </w:r>
      <w:r>
        <w:rPr>
          <w:rFonts w:ascii="Arial" w:hAnsi="Arial" w:cs="Arial"/>
          <w:sz w:val="24"/>
        </w:rPr>
        <w:t xml:space="preserve">,“ </w:t>
      </w:r>
      <w:r w:rsidR="00C25C3D">
        <w:rPr>
          <w:rFonts w:ascii="Arial" w:hAnsi="Arial" w:cs="Arial"/>
          <w:sz w:val="24"/>
        </w:rPr>
        <w:t>říká</w:t>
      </w:r>
      <w:r>
        <w:rPr>
          <w:rFonts w:ascii="Arial" w:hAnsi="Arial" w:cs="Arial"/>
          <w:sz w:val="24"/>
        </w:rPr>
        <w:t xml:space="preserve"> </w:t>
      </w:r>
      <w:r w:rsidRPr="002C6DC5">
        <w:rPr>
          <w:rFonts w:ascii="Arial" w:hAnsi="Arial" w:cs="Arial"/>
          <w:sz w:val="24"/>
        </w:rPr>
        <w:t xml:space="preserve">Evžen Korec, generální ředitel a předseda představenstva dlouhodobého lídra developerské výstavby v ČR </w:t>
      </w:r>
      <w:r w:rsidRPr="002C6DC5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b/>
          <w:sz w:val="24"/>
        </w:rPr>
        <w:t>U.</w:t>
      </w:r>
    </w:p>
    <w:p w:rsidR="00C25C3D" w:rsidRPr="005467F4" w:rsidRDefault="00C25C3D" w:rsidP="00C25C3D">
      <w:pPr>
        <w:ind w:left="567"/>
        <w:rPr>
          <w:b/>
          <w:sz w:val="28"/>
          <w:szCs w:val="28"/>
        </w:rPr>
      </w:pPr>
      <w:r w:rsidRPr="005467F4">
        <w:rPr>
          <w:b/>
          <w:sz w:val="28"/>
          <w:szCs w:val="28"/>
        </w:rPr>
        <w:t>Projekt nabízí ideální bydlení uprostřed přírody</w:t>
      </w:r>
    </w:p>
    <w:p w:rsidR="00C25C3D" w:rsidRDefault="00C25C3D" w:rsidP="00C25C3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 Panorama Kyje vyrůstá mezi stanicí metra Rajská zahrada a Pražským okruhem. Sedmou etapu tvoří tři čtyř až pětipodlažní bytové domy s byty </w:t>
      </w:r>
      <w:r w:rsidRPr="00656476">
        <w:rPr>
          <w:rFonts w:ascii="Arial" w:hAnsi="Arial" w:cs="Arial"/>
          <w:sz w:val="24"/>
        </w:rPr>
        <w:t xml:space="preserve">1+kk až po 5+kk </w:t>
      </w:r>
      <w:r>
        <w:rPr>
          <w:rFonts w:ascii="Arial" w:hAnsi="Arial" w:cs="Arial"/>
          <w:sz w:val="24"/>
        </w:rPr>
        <w:t xml:space="preserve">s rozlohou začínající na </w:t>
      </w:r>
      <w:r w:rsidRPr="00656476">
        <w:rPr>
          <w:rFonts w:ascii="Arial" w:hAnsi="Arial" w:cs="Arial"/>
          <w:sz w:val="24"/>
        </w:rPr>
        <w:t xml:space="preserve">29,5 </w:t>
      </w:r>
      <w:r>
        <w:rPr>
          <w:rFonts w:ascii="Arial" w:hAnsi="Arial" w:cs="Arial"/>
          <w:sz w:val="24"/>
        </w:rPr>
        <w:t xml:space="preserve">metru čtverečního a končící na </w:t>
      </w:r>
      <w:r w:rsidRPr="00656476">
        <w:rPr>
          <w:rFonts w:ascii="Arial" w:hAnsi="Arial" w:cs="Arial"/>
          <w:sz w:val="24"/>
        </w:rPr>
        <w:t>118,6 m</w:t>
      </w:r>
      <w:r>
        <w:rPr>
          <w:rFonts w:ascii="Arial" w:hAnsi="Arial" w:cs="Arial"/>
          <w:sz w:val="24"/>
        </w:rPr>
        <w:t xml:space="preserve">etru čtverečního. Osmou etapu pak tvoří dva čtyř až pětipodlažní bytové domy, které nabídnou byty s dispozicemi </w:t>
      </w:r>
      <w:r w:rsidRPr="00656476">
        <w:rPr>
          <w:rFonts w:ascii="Arial" w:hAnsi="Arial" w:cs="Arial"/>
          <w:sz w:val="24"/>
        </w:rPr>
        <w:t xml:space="preserve">od 1+kk až po 5+kk </w:t>
      </w:r>
      <w:r>
        <w:rPr>
          <w:rFonts w:ascii="Arial" w:hAnsi="Arial" w:cs="Arial"/>
          <w:sz w:val="24"/>
        </w:rPr>
        <w:t>s rozlohou začínající na 31</w:t>
      </w:r>
      <w:r w:rsidRPr="00656476">
        <w:rPr>
          <w:rFonts w:ascii="Arial" w:hAnsi="Arial" w:cs="Arial"/>
          <w:sz w:val="24"/>
        </w:rPr>
        <w:t xml:space="preserve">,5 </w:t>
      </w:r>
      <w:r>
        <w:rPr>
          <w:rFonts w:ascii="Arial" w:hAnsi="Arial" w:cs="Arial"/>
          <w:sz w:val="24"/>
        </w:rPr>
        <w:t xml:space="preserve">metru čtverečního a končící na </w:t>
      </w:r>
      <w:r w:rsidRPr="00656476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9</w:t>
      </w:r>
      <w:r w:rsidRPr="0065647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1</w:t>
      </w:r>
      <w:r w:rsidRPr="00656476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 xml:space="preserve">etru čtverečního. Každý byt v obou etapách má buď </w:t>
      </w:r>
      <w:r w:rsidRPr="00656476">
        <w:rPr>
          <w:rFonts w:ascii="Arial" w:hAnsi="Arial" w:cs="Arial"/>
          <w:sz w:val="24"/>
        </w:rPr>
        <w:t>předzahrádk</w:t>
      </w:r>
      <w:r>
        <w:rPr>
          <w:rFonts w:ascii="Arial" w:hAnsi="Arial" w:cs="Arial"/>
          <w:sz w:val="24"/>
        </w:rPr>
        <w:t>u</w:t>
      </w:r>
      <w:r w:rsidRPr="00656476">
        <w:rPr>
          <w:rFonts w:ascii="Arial" w:hAnsi="Arial" w:cs="Arial"/>
          <w:sz w:val="24"/>
        </w:rPr>
        <w:t>, balkon nebo atraktivní střešní teras</w:t>
      </w:r>
      <w:r>
        <w:rPr>
          <w:rFonts w:ascii="Arial" w:hAnsi="Arial" w:cs="Arial"/>
          <w:sz w:val="24"/>
        </w:rPr>
        <w:t>u. Součástí projektu je i dostatek podzemních parkovacích stání včetně krytých garážových boxů.</w:t>
      </w:r>
    </w:p>
    <w:p w:rsidR="00C25C3D" w:rsidRDefault="00C25C3D" w:rsidP="00C25C3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i/>
          <w:sz w:val="24"/>
        </w:rPr>
        <w:t>V bezprostředním o</w:t>
      </w:r>
      <w:r w:rsidRPr="00656476">
        <w:rPr>
          <w:rFonts w:ascii="Arial" w:hAnsi="Arial" w:cs="Arial"/>
          <w:i/>
          <w:sz w:val="24"/>
        </w:rPr>
        <w:t xml:space="preserve">kolí projektu </w:t>
      </w:r>
      <w:r>
        <w:rPr>
          <w:rFonts w:ascii="Arial" w:hAnsi="Arial" w:cs="Arial"/>
          <w:i/>
          <w:sz w:val="24"/>
        </w:rPr>
        <w:t>je velké množství</w:t>
      </w:r>
      <w:r w:rsidRPr="00656476">
        <w:rPr>
          <w:rFonts w:ascii="Arial" w:hAnsi="Arial" w:cs="Arial"/>
          <w:i/>
          <w:sz w:val="24"/>
        </w:rPr>
        <w:t xml:space="preserve"> zelen</w:t>
      </w:r>
      <w:r>
        <w:rPr>
          <w:rFonts w:ascii="Arial" w:hAnsi="Arial" w:cs="Arial"/>
          <w:i/>
          <w:sz w:val="24"/>
        </w:rPr>
        <w:t>ě</w:t>
      </w:r>
      <w:r w:rsidRPr="00656476">
        <w:rPr>
          <w:rFonts w:ascii="Arial" w:hAnsi="Arial" w:cs="Arial"/>
          <w:i/>
          <w:sz w:val="24"/>
        </w:rPr>
        <w:t xml:space="preserve"> jako stvořen</w:t>
      </w:r>
      <w:r>
        <w:rPr>
          <w:rFonts w:ascii="Arial" w:hAnsi="Arial" w:cs="Arial"/>
          <w:i/>
          <w:sz w:val="24"/>
        </w:rPr>
        <w:t>é</w:t>
      </w:r>
      <w:r w:rsidRPr="00656476">
        <w:rPr>
          <w:rFonts w:ascii="Arial" w:hAnsi="Arial" w:cs="Arial"/>
          <w:i/>
          <w:sz w:val="24"/>
        </w:rPr>
        <w:t xml:space="preserve"> pro aktivní trávení volného času. </w:t>
      </w:r>
      <w:r>
        <w:rPr>
          <w:rFonts w:ascii="Arial" w:hAnsi="Arial" w:cs="Arial"/>
          <w:i/>
          <w:sz w:val="24"/>
        </w:rPr>
        <w:t xml:space="preserve">Nejblíže jsou </w:t>
      </w:r>
      <w:r w:rsidRPr="00656476">
        <w:rPr>
          <w:rFonts w:ascii="Arial" w:hAnsi="Arial" w:cs="Arial"/>
          <w:i/>
          <w:sz w:val="24"/>
        </w:rPr>
        <w:t xml:space="preserve">malebné zahrádkářské kolonie, v docházkové vzdálenosti pak najdeme </w:t>
      </w:r>
      <w:r>
        <w:rPr>
          <w:rFonts w:ascii="Arial" w:hAnsi="Arial" w:cs="Arial"/>
          <w:i/>
          <w:sz w:val="24"/>
        </w:rPr>
        <w:t xml:space="preserve">také </w:t>
      </w:r>
      <w:r w:rsidRPr="00656476">
        <w:rPr>
          <w:rFonts w:ascii="Arial" w:hAnsi="Arial" w:cs="Arial"/>
          <w:i/>
          <w:sz w:val="24"/>
        </w:rPr>
        <w:t>Hloubětínský park, Kyjský rybník či Bažantnici. Díky velkorysým předzahrádkám i novému dětskému hřišti je projekt klenotem rodinného bydlení</w:t>
      </w:r>
      <w:r>
        <w:rPr>
          <w:rFonts w:ascii="Arial" w:hAnsi="Arial" w:cs="Arial"/>
          <w:sz w:val="24"/>
        </w:rPr>
        <w:t xml:space="preserve">,“ vyzdvihuje okolí projektu Korec. </w:t>
      </w:r>
      <w:r w:rsidRPr="00C25C3D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zde navíc financoval výstavbu dětského a sportovního hřiště, což ocení hlavně rodiny s dětmi.</w:t>
      </w:r>
    </w:p>
    <w:p w:rsidR="00C25C3D" w:rsidRPr="00656476" w:rsidRDefault="00C25C3D" w:rsidP="00C25C3D">
      <w:pPr>
        <w:ind w:left="567" w:right="141"/>
        <w:rPr>
          <w:rFonts w:ascii="Arial" w:hAnsi="Arial" w:cs="Arial"/>
          <w:sz w:val="24"/>
        </w:rPr>
      </w:pPr>
      <w:r w:rsidRPr="00656476">
        <w:rPr>
          <w:rFonts w:ascii="Arial" w:hAnsi="Arial" w:cs="Arial"/>
          <w:sz w:val="24"/>
        </w:rPr>
        <w:t xml:space="preserve">Kyje se zejména v posledních letech staly vyhledávaným a žádaným místem pro </w:t>
      </w:r>
      <w:r>
        <w:rPr>
          <w:rFonts w:ascii="Arial" w:hAnsi="Arial" w:cs="Arial"/>
          <w:sz w:val="24"/>
        </w:rPr>
        <w:t>rodinné</w:t>
      </w:r>
      <w:r w:rsidRPr="00656476">
        <w:rPr>
          <w:rFonts w:ascii="Arial" w:hAnsi="Arial" w:cs="Arial"/>
          <w:sz w:val="24"/>
        </w:rPr>
        <w:t xml:space="preserve"> bydlení. Není divu – unikátní lokalita dokonale splňuje všechny požadavky kladené na zdravé, čisté a přitom praktické moderní bydlení.</w:t>
      </w:r>
      <w:r>
        <w:rPr>
          <w:rFonts w:ascii="Arial" w:hAnsi="Arial" w:cs="Arial"/>
          <w:sz w:val="24"/>
        </w:rPr>
        <w:t xml:space="preserve"> </w:t>
      </w:r>
      <w:r w:rsidRPr="00656476">
        <w:rPr>
          <w:rFonts w:ascii="Arial" w:hAnsi="Arial" w:cs="Arial"/>
          <w:sz w:val="24"/>
        </w:rPr>
        <w:t xml:space="preserve">Výhodou je zejména výborná dopravní dostupnost metra a dostatek zeleně. V Praze dnes těžko najdete místo, které vás osloví krásnou přírodou a výbornou dopravní dostupností více než právě Kyje.  </w:t>
      </w:r>
    </w:p>
    <w:p w:rsidR="00C25C3D" w:rsidRDefault="00C25C3D" w:rsidP="00C25C3D">
      <w:pPr>
        <w:ind w:left="567" w:right="141"/>
        <w:rPr>
          <w:rFonts w:ascii="Arial" w:hAnsi="Arial" w:cs="Arial"/>
          <w:sz w:val="24"/>
        </w:rPr>
      </w:pPr>
      <w:r w:rsidRPr="00656476">
        <w:rPr>
          <w:rFonts w:ascii="Arial" w:hAnsi="Arial" w:cs="Arial"/>
          <w:sz w:val="24"/>
        </w:rPr>
        <w:lastRenderedPageBreak/>
        <w:t>V okolí bytového areálu se nachází několik mateřských, základních a středních škol, ordinace lékařů a veterinární ambulance. V nedalekém Hloubětíně je k dispozici plavecký areál s množstvím nákupních center, ško</w:t>
      </w:r>
      <w:r>
        <w:rPr>
          <w:rFonts w:ascii="Arial" w:hAnsi="Arial" w:cs="Arial"/>
          <w:sz w:val="24"/>
        </w:rPr>
        <w:t>l a mateřských školek. Nákupní c</w:t>
      </w:r>
      <w:r w:rsidRPr="00656476">
        <w:rPr>
          <w:rFonts w:ascii="Arial" w:hAnsi="Arial" w:cs="Arial"/>
          <w:sz w:val="24"/>
        </w:rPr>
        <w:t>entrum Černý Most je vzdále</w:t>
      </w:r>
      <w:r>
        <w:rPr>
          <w:rFonts w:ascii="Arial" w:hAnsi="Arial" w:cs="Arial"/>
          <w:sz w:val="24"/>
        </w:rPr>
        <w:t>no jen jednu stanici metrem. Díky nedalekému Pražskému okruhu se lze dostat do centra Prahy do čtvrt hodiny.</w:t>
      </w:r>
    </w:p>
    <w:p w:rsidR="00C57DD1" w:rsidRDefault="00C57DD1" w:rsidP="00C57DD1">
      <w:pPr>
        <w:ind w:left="567" w:right="141"/>
        <w:rPr>
          <w:rFonts w:ascii="Arial" w:hAnsi="Arial" w:cs="Arial"/>
          <w:sz w:val="24"/>
        </w:rPr>
      </w:pPr>
    </w:p>
    <w:p w:rsidR="00380544" w:rsidRPr="009F0CEF" w:rsidRDefault="009F0CEF" w:rsidP="00E50A70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 xml:space="preserve">Loni dokončil a novým majitelům předal 400 nových bytů. Během 25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Construction &amp; Investment Journal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sectPr w:rsidR="00380544" w:rsidRPr="009F0CEF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F0" w:rsidRDefault="00AC4EF0" w:rsidP="00034CB5">
      <w:pPr>
        <w:spacing w:after="0" w:line="240" w:lineRule="auto"/>
      </w:pPr>
      <w:r>
        <w:separator/>
      </w:r>
    </w:p>
  </w:endnote>
  <w:endnote w:type="continuationSeparator" w:id="0">
    <w:p w:rsidR="00AC4EF0" w:rsidRDefault="00AC4EF0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846623">
      <w:rPr>
        <w:noProof/>
        <w:lang w:eastAsia="cs-CZ"/>
      </w:rPr>
      <w:drawing>
        <wp:inline distT="0" distB="0" distL="0" distR="0" wp14:anchorId="69CF6BCA" wp14:editId="55671B5E">
          <wp:extent cx="6772275" cy="1005961"/>
          <wp:effectExtent l="0" t="0" r="0" b="3810"/>
          <wp:docPr id="5" name="Obrázek 5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F0" w:rsidRDefault="00AC4EF0" w:rsidP="00034CB5">
      <w:pPr>
        <w:spacing w:after="0" w:line="240" w:lineRule="auto"/>
      </w:pPr>
      <w:r>
        <w:separator/>
      </w:r>
    </w:p>
  </w:footnote>
  <w:footnote w:type="continuationSeparator" w:id="0">
    <w:p w:rsidR="00AC4EF0" w:rsidRDefault="00AC4EF0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E3270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C4050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BE3270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C40509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00E0"/>
    <w:rsid w:val="00032A69"/>
    <w:rsid w:val="00034CB5"/>
    <w:rsid w:val="00036A53"/>
    <w:rsid w:val="00040F33"/>
    <w:rsid w:val="000C1073"/>
    <w:rsid w:val="000C34D5"/>
    <w:rsid w:val="000D0021"/>
    <w:rsid w:val="000E4BBB"/>
    <w:rsid w:val="000E587B"/>
    <w:rsid w:val="00193A02"/>
    <w:rsid w:val="001F2B38"/>
    <w:rsid w:val="002053C2"/>
    <w:rsid w:val="00247C31"/>
    <w:rsid w:val="002B5EFF"/>
    <w:rsid w:val="003067F5"/>
    <w:rsid w:val="00310753"/>
    <w:rsid w:val="00336F48"/>
    <w:rsid w:val="00377CC6"/>
    <w:rsid w:val="00380544"/>
    <w:rsid w:val="003E31F2"/>
    <w:rsid w:val="0043307A"/>
    <w:rsid w:val="00442561"/>
    <w:rsid w:val="004778BD"/>
    <w:rsid w:val="0048550A"/>
    <w:rsid w:val="004B2338"/>
    <w:rsid w:val="004D6A0E"/>
    <w:rsid w:val="004E48ED"/>
    <w:rsid w:val="004F4352"/>
    <w:rsid w:val="00506043"/>
    <w:rsid w:val="00532A74"/>
    <w:rsid w:val="005443F2"/>
    <w:rsid w:val="005506CA"/>
    <w:rsid w:val="00576722"/>
    <w:rsid w:val="005E7F58"/>
    <w:rsid w:val="005F0AA3"/>
    <w:rsid w:val="00603447"/>
    <w:rsid w:val="00634A5C"/>
    <w:rsid w:val="0065735D"/>
    <w:rsid w:val="0066288C"/>
    <w:rsid w:val="006B0170"/>
    <w:rsid w:val="006F0AAB"/>
    <w:rsid w:val="007017A2"/>
    <w:rsid w:val="00711511"/>
    <w:rsid w:val="00735F05"/>
    <w:rsid w:val="00757649"/>
    <w:rsid w:val="00781FAA"/>
    <w:rsid w:val="007872D0"/>
    <w:rsid w:val="007C71B4"/>
    <w:rsid w:val="007C7F02"/>
    <w:rsid w:val="007D422C"/>
    <w:rsid w:val="008071D0"/>
    <w:rsid w:val="008300B5"/>
    <w:rsid w:val="00844A56"/>
    <w:rsid w:val="00846623"/>
    <w:rsid w:val="008467E0"/>
    <w:rsid w:val="00876C41"/>
    <w:rsid w:val="0087728C"/>
    <w:rsid w:val="008B1295"/>
    <w:rsid w:val="009410F3"/>
    <w:rsid w:val="00945B5F"/>
    <w:rsid w:val="009B2A00"/>
    <w:rsid w:val="009C7404"/>
    <w:rsid w:val="009E24C5"/>
    <w:rsid w:val="009F0CEF"/>
    <w:rsid w:val="009F2D0B"/>
    <w:rsid w:val="009F570F"/>
    <w:rsid w:val="00A03D97"/>
    <w:rsid w:val="00A04C3E"/>
    <w:rsid w:val="00A51229"/>
    <w:rsid w:val="00A86E40"/>
    <w:rsid w:val="00AB6551"/>
    <w:rsid w:val="00AC4EF0"/>
    <w:rsid w:val="00AF1023"/>
    <w:rsid w:val="00AF11AF"/>
    <w:rsid w:val="00B15A9B"/>
    <w:rsid w:val="00B23717"/>
    <w:rsid w:val="00B420FA"/>
    <w:rsid w:val="00B55878"/>
    <w:rsid w:val="00B80331"/>
    <w:rsid w:val="00B861B2"/>
    <w:rsid w:val="00BA6512"/>
    <w:rsid w:val="00BE3270"/>
    <w:rsid w:val="00C13E40"/>
    <w:rsid w:val="00C25C3D"/>
    <w:rsid w:val="00C269D1"/>
    <w:rsid w:val="00C40509"/>
    <w:rsid w:val="00C57DD1"/>
    <w:rsid w:val="00C61346"/>
    <w:rsid w:val="00C775A1"/>
    <w:rsid w:val="00C81977"/>
    <w:rsid w:val="00C91903"/>
    <w:rsid w:val="00CB4C02"/>
    <w:rsid w:val="00D34134"/>
    <w:rsid w:val="00D40A47"/>
    <w:rsid w:val="00D66067"/>
    <w:rsid w:val="00D94EC2"/>
    <w:rsid w:val="00DA20F9"/>
    <w:rsid w:val="00DC23FC"/>
    <w:rsid w:val="00DC3F17"/>
    <w:rsid w:val="00DC7F1D"/>
    <w:rsid w:val="00DD22B2"/>
    <w:rsid w:val="00E0579E"/>
    <w:rsid w:val="00E45C43"/>
    <w:rsid w:val="00E50A70"/>
    <w:rsid w:val="00E93DF7"/>
    <w:rsid w:val="00ED0788"/>
    <w:rsid w:val="00F2497D"/>
    <w:rsid w:val="00F2792B"/>
    <w:rsid w:val="00F7291A"/>
    <w:rsid w:val="00F80600"/>
    <w:rsid w:val="00F82B18"/>
    <w:rsid w:val="00FC6630"/>
    <w:rsid w:val="00FD21F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835A-E223-4FB2-8393-C4C2608C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2018-05-29T10:16:00Z</cp:lastPrinted>
  <dcterms:created xsi:type="dcterms:W3CDTF">2018-06-13T08:32:00Z</dcterms:created>
  <dcterms:modified xsi:type="dcterms:W3CDTF">2018-06-13T10:16:00Z</dcterms:modified>
</cp:coreProperties>
</file>